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9B097" w14:textId="77777777" w:rsidR="00283EE6" w:rsidRDefault="002B42B7">
      <w:pPr>
        <w:spacing w:line="360" w:lineRule="auto"/>
        <w:jc w:val="both"/>
        <w:rPr>
          <w:rFonts w:cstheme="minorHAnsi"/>
          <w:b/>
          <w:bCs/>
          <w:sz w:val="24"/>
          <w:szCs w:val="24"/>
        </w:rPr>
      </w:pPr>
      <w:bookmarkStart w:id="0" w:name="_GoBack"/>
      <w:bookmarkEnd w:id="0"/>
      <w:r>
        <w:rPr>
          <w:rFonts w:cstheme="minorHAnsi"/>
          <w:b/>
          <w:bCs/>
          <w:sz w:val="24"/>
          <w:szCs w:val="24"/>
        </w:rPr>
        <w:t>Τίτλος διατριβής</w:t>
      </w:r>
      <w:r w:rsidRPr="003B3EC4">
        <w:rPr>
          <w:rFonts w:cstheme="minorHAnsi"/>
          <w:b/>
          <w:bCs/>
          <w:sz w:val="24"/>
          <w:szCs w:val="24"/>
        </w:rPr>
        <w:t>:</w:t>
      </w:r>
      <w:r>
        <w:rPr>
          <w:rFonts w:cstheme="minorHAnsi"/>
          <w:b/>
          <w:bCs/>
          <w:sz w:val="24"/>
          <w:szCs w:val="24"/>
        </w:rPr>
        <w:t xml:space="preserve"> «</w:t>
      </w:r>
      <w:r>
        <w:rPr>
          <w:rFonts w:cstheme="minorHAnsi"/>
          <w:b/>
          <w:bCs/>
          <w:i/>
          <w:iCs/>
          <w:sz w:val="24"/>
          <w:szCs w:val="24"/>
        </w:rPr>
        <w:t>Κράτος, Εκκλησία και Μετανάστευση: Η δράση του Κέντρου Συμπαραστάσεως Παλιννοστούντων Μεταναστών (1978-2012)</w:t>
      </w:r>
      <w:r>
        <w:rPr>
          <w:rFonts w:cstheme="minorHAnsi"/>
          <w:b/>
          <w:bCs/>
          <w:sz w:val="24"/>
          <w:szCs w:val="24"/>
        </w:rPr>
        <w:t>»</w:t>
      </w:r>
    </w:p>
    <w:p w14:paraId="37C8556A" w14:textId="77777777" w:rsidR="00283EE6" w:rsidRDefault="002B42B7">
      <w:pPr>
        <w:spacing w:line="360" w:lineRule="auto"/>
        <w:jc w:val="both"/>
        <w:rPr>
          <w:rFonts w:cstheme="minorHAnsi"/>
          <w:sz w:val="24"/>
          <w:szCs w:val="24"/>
        </w:rPr>
      </w:pPr>
      <w:r>
        <w:rPr>
          <w:rFonts w:cstheme="minorHAnsi"/>
          <w:sz w:val="24"/>
          <w:szCs w:val="24"/>
        </w:rPr>
        <w:t>Περίληψη</w:t>
      </w:r>
    </w:p>
    <w:p w14:paraId="1B81A511" w14:textId="77777777" w:rsidR="00283EE6" w:rsidRDefault="002B42B7">
      <w:pPr>
        <w:spacing w:line="360" w:lineRule="auto"/>
        <w:jc w:val="both"/>
        <w:rPr>
          <w:rFonts w:cstheme="minorHAnsi"/>
          <w:sz w:val="24"/>
          <w:szCs w:val="24"/>
        </w:rPr>
      </w:pPr>
      <w:r>
        <w:rPr>
          <w:rFonts w:cstheme="minorHAnsi"/>
          <w:sz w:val="24"/>
          <w:szCs w:val="24"/>
        </w:rPr>
        <w:t>Σκοπός της διατριβής είναι η μελέτη του τρόπου με τον οποίο μια εξειδικευμένη σε θέματα μετανάστευσης υπηρεσία της Ιεράς Συνόδου της Εκκλησίας της Ελλάδας, το Κέντρο Συμπαραστάσεως Παλιννοστούντων Μεταναστών</w:t>
      </w:r>
      <w:r>
        <w:rPr>
          <w:rFonts w:cstheme="minorHAnsi"/>
          <w:sz w:val="24"/>
          <w:szCs w:val="24"/>
          <w:lang w:val="fr-FR"/>
        </w:rPr>
        <w:t xml:space="preserve"> (</w:t>
      </w:r>
      <w:r>
        <w:rPr>
          <w:rFonts w:cstheme="minorHAnsi"/>
          <w:sz w:val="24"/>
          <w:szCs w:val="24"/>
        </w:rPr>
        <w:t>ΚΣΠΜ</w:t>
      </w:r>
      <w:r>
        <w:rPr>
          <w:rFonts w:cstheme="minorHAnsi"/>
          <w:sz w:val="24"/>
          <w:szCs w:val="24"/>
          <w:lang w:val="fr-FR"/>
        </w:rPr>
        <w:t>)</w:t>
      </w:r>
      <w:r>
        <w:rPr>
          <w:rFonts w:cstheme="minorHAnsi"/>
          <w:sz w:val="24"/>
          <w:szCs w:val="24"/>
        </w:rPr>
        <w:t>, προώθησε στα 34 χρόνια της λειτουργίας της (1978-2012) την επανένταξη στην ελληνική κοινωνία των παλιννοστούντων από γερμανόφωνες χώρες της Δυτικής Ευρώπης από τα τέλη της δεκαετίας του 1970 και, στη συνέχεια, την ένταξη των μεταναστών και των προσφύγων που αποφάσισαν να εγκατασταθούν στην Ελλάδα από τις αρχές της δεκαετίας του 1990.</w:t>
      </w:r>
    </w:p>
    <w:p w14:paraId="57A643AF" w14:textId="77777777" w:rsidR="00283EE6" w:rsidRDefault="002B42B7">
      <w:pPr>
        <w:spacing w:line="360" w:lineRule="auto"/>
        <w:jc w:val="both"/>
        <w:rPr>
          <w:sz w:val="24"/>
          <w:szCs w:val="24"/>
        </w:rPr>
      </w:pPr>
      <w:r>
        <w:rPr>
          <w:sz w:val="24"/>
          <w:szCs w:val="24"/>
        </w:rPr>
        <w:t xml:space="preserve">Στη διατριβή εξετάζονται ζητήματα που αφορούν στη σχέση του ΚΣΠΜ με την Εκκλησία της Ελλάδος καθώς και στην αντίληψή της αναφορικά με τον ρόλο της στη διαχείριση του </w:t>
      </w:r>
      <w:proofErr w:type="spellStart"/>
      <w:r>
        <w:rPr>
          <w:sz w:val="24"/>
          <w:szCs w:val="24"/>
        </w:rPr>
        <w:t>παλιννοστικού</w:t>
      </w:r>
      <w:proofErr w:type="spellEnd"/>
      <w:r>
        <w:rPr>
          <w:sz w:val="24"/>
          <w:szCs w:val="24"/>
        </w:rPr>
        <w:t xml:space="preserve"> και του μεταναστευτικού φαινομένου. Ειδικότερα, εξετάζονται ζητήματα σχετικά με την συνεργασία του </w:t>
      </w:r>
      <w:r>
        <w:rPr>
          <w:rFonts w:cstheme="minorHAnsi"/>
          <w:sz w:val="24"/>
          <w:szCs w:val="24"/>
        </w:rPr>
        <w:t>ΚΣΠΜ</w:t>
      </w:r>
      <w:r>
        <w:rPr>
          <w:sz w:val="24"/>
          <w:szCs w:val="24"/>
        </w:rPr>
        <w:t xml:space="preserve"> με εκκλησιαστικές οργανώσεις του εξωτερικού που είχαν παράδοση στην ανάπτυξη υποστηρικτικών υπηρεσιών σε ευπαθείς πληθυσμούς, οι παράγοντες που επέδρασσαν στην υιοθέτηση από το </w:t>
      </w:r>
      <w:r>
        <w:rPr>
          <w:rFonts w:cstheme="minorHAnsi"/>
          <w:sz w:val="24"/>
          <w:szCs w:val="24"/>
        </w:rPr>
        <w:t>ΚΣΠΜ</w:t>
      </w:r>
      <w:r>
        <w:rPr>
          <w:sz w:val="24"/>
          <w:szCs w:val="24"/>
        </w:rPr>
        <w:t xml:space="preserve"> καινοτόμων πρακτικών και γενικότερα ενός εκσυγχρονιστικού τρόπου λειτουργίας. Εξετάζεται επίσης η επιστημονική παραγωγή του ΚΣΠΜ και η ενδεχόμενη απήχησή της στην ελληνική ακαδημαϊκή, και ειδικότερα την κοινωνιολογική, κοινότητα καθώς και το εάν επηρέασε τη στάση της Εκκλησίας, δηλαδή τις δημόσιες τοποθετήσεις της για θέματα μετανάστευσης. </w:t>
      </w:r>
    </w:p>
    <w:p w14:paraId="207F677E" w14:textId="77777777" w:rsidR="00283EE6" w:rsidRDefault="002B42B7">
      <w:pPr>
        <w:spacing w:line="360" w:lineRule="auto"/>
        <w:jc w:val="both"/>
        <w:rPr>
          <w:sz w:val="24"/>
          <w:szCs w:val="24"/>
        </w:rPr>
      </w:pPr>
      <w:r>
        <w:rPr>
          <w:sz w:val="24"/>
          <w:szCs w:val="24"/>
        </w:rPr>
        <w:t xml:space="preserve">Πέραν της μελέτης της σχετικής επιστημονικής βιβλιογραφίας για θέματα παλιννόστησης, μετανάστευσης και πολιτικών ασύλου, θα αναζητηθούν ομιλίες, παρεμβάσεις και τοποθετήσεις επί των σχετικών θεμάτων στα Πρακτικά της Ιεραρχίας και της Διαρκούς Ιεράς Συνόδου της Εκκλησίας της Ελλάδος καθώς και οι σχετικές  αποφάσεις της Ιεράς Συνόδου της Εκκλησίας της Ελλάδος και των συναφών Υπηρεσιών και Συνοδικών Επιτροπών. Θα αποδελτιωθούν άρθρα από τα περιοδικά </w:t>
      </w:r>
      <w:r>
        <w:rPr>
          <w:i/>
          <w:iCs/>
          <w:sz w:val="24"/>
          <w:szCs w:val="24"/>
        </w:rPr>
        <w:t>Θεολογία</w:t>
      </w:r>
      <w:r>
        <w:rPr>
          <w:sz w:val="24"/>
          <w:szCs w:val="24"/>
        </w:rPr>
        <w:t xml:space="preserve"> (τριμηνιαίο επιστημονικό περιοδικό της Εκκλησίας της Ελλάδος), </w:t>
      </w:r>
      <w:r>
        <w:rPr>
          <w:i/>
          <w:iCs/>
          <w:sz w:val="24"/>
          <w:szCs w:val="24"/>
        </w:rPr>
        <w:t>Εκκλησία</w:t>
      </w:r>
      <w:r>
        <w:rPr>
          <w:sz w:val="24"/>
          <w:szCs w:val="24"/>
        </w:rPr>
        <w:t xml:space="preserve"> (επίσημο μηνιαίο δελτίο της Εκκλησίας της Ελλάδος), </w:t>
      </w:r>
      <w:r>
        <w:rPr>
          <w:i/>
          <w:iCs/>
          <w:sz w:val="24"/>
          <w:szCs w:val="24"/>
        </w:rPr>
        <w:t>Εφημέριος</w:t>
      </w:r>
      <w:r>
        <w:rPr>
          <w:sz w:val="24"/>
          <w:szCs w:val="24"/>
        </w:rPr>
        <w:t xml:space="preserve"> </w:t>
      </w:r>
      <w:r>
        <w:rPr>
          <w:sz w:val="24"/>
          <w:szCs w:val="24"/>
        </w:rPr>
        <w:lastRenderedPageBreak/>
        <w:t xml:space="preserve">(διμηνιαίο περιοδικό της Εκκλησίας της Ελλάδος για ποιμαντικά θέματα) και από την </w:t>
      </w:r>
      <w:r>
        <w:rPr>
          <w:i/>
          <w:iCs/>
          <w:sz w:val="24"/>
          <w:szCs w:val="24"/>
        </w:rPr>
        <w:t>Εκκλησιαστική Αλήθεια</w:t>
      </w:r>
      <w:r>
        <w:rPr>
          <w:sz w:val="24"/>
          <w:szCs w:val="24"/>
        </w:rPr>
        <w:t xml:space="preserve">. Επίσης, θα πραγματοποιηθεί η </w:t>
      </w:r>
      <w:proofErr w:type="spellStart"/>
      <w:r>
        <w:rPr>
          <w:sz w:val="24"/>
          <w:szCs w:val="24"/>
        </w:rPr>
        <w:t>αρχειονομική</w:t>
      </w:r>
      <w:proofErr w:type="spellEnd"/>
      <w:r>
        <w:rPr>
          <w:sz w:val="24"/>
          <w:szCs w:val="24"/>
        </w:rPr>
        <w:t xml:space="preserve"> καταγραφή και επεξεργασία των εγγράφων του </w:t>
      </w:r>
      <w:r>
        <w:rPr>
          <w:rFonts w:cstheme="minorHAnsi"/>
          <w:sz w:val="24"/>
          <w:szCs w:val="24"/>
        </w:rPr>
        <w:t>ΚΣΠΜ</w:t>
      </w:r>
      <w:r>
        <w:rPr>
          <w:sz w:val="24"/>
          <w:szCs w:val="24"/>
        </w:rPr>
        <w:t xml:space="preserve">. Τέλος, θα διεξαχθεί εμπειρική ποιοτική έρευνα, στη βάση συνεντεύξεων, αναφορικά με τις στάσεις των ανθρώπων που διαδραμάτισαν καθοριστικό ρόλο στη σύσταση και τη λειτουργία του ΚΣΠΜ και τη διαμόρφωση της φιλοσοφίας και των στοχεύσεών του καθώς και των ανθρώπων που εργάστηκαν επί σειρά ετών σε αυτό. Σειρά συνεντεύξεων θα λάβει επίσης χώρα και με εκπροσώπους της επιστημονικής κοινότητας, της κοινωνίας των πολιτών και των συλλόγων μεταναστών, εκπροσώπους δημοσίων αρχών και διεθνών οργανισμών  που συνεργάστηκαν με το ΚΣΠΜ καθώς και με επωφελούμενους των υπηρεσιών του. </w:t>
      </w:r>
    </w:p>
    <w:p w14:paraId="52B21B39" w14:textId="77777777" w:rsidR="00283EE6" w:rsidRDefault="00283EE6">
      <w:pPr>
        <w:spacing w:line="360" w:lineRule="auto"/>
        <w:jc w:val="both"/>
        <w:rPr>
          <w:sz w:val="24"/>
          <w:szCs w:val="24"/>
        </w:rPr>
      </w:pPr>
    </w:p>
    <w:p w14:paraId="15CB3A5E" w14:textId="77777777" w:rsidR="00283EE6" w:rsidRDefault="002B42B7">
      <w:pPr>
        <w:spacing w:line="360" w:lineRule="auto"/>
        <w:jc w:val="both"/>
        <w:rPr>
          <w:sz w:val="24"/>
          <w:szCs w:val="24"/>
          <w:lang w:val="en-US"/>
        </w:rPr>
      </w:pPr>
      <w:r>
        <w:rPr>
          <w:sz w:val="24"/>
          <w:szCs w:val="24"/>
          <w:lang w:val="en-US"/>
        </w:rPr>
        <w:t xml:space="preserve">Dissertation </w:t>
      </w:r>
      <w:proofErr w:type="gramStart"/>
      <w:r>
        <w:rPr>
          <w:sz w:val="24"/>
          <w:szCs w:val="24"/>
          <w:lang w:val="en-US"/>
        </w:rPr>
        <w:t>Title :</w:t>
      </w:r>
      <w:proofErr w:type="gramEnd"/>
      <w:r>
        <w:rPr>
          <w:sz w:val="24"/>
          <w:szCs w:val="24"/>
          <w:lang w:val="en-US"/>
        </w:rPr>
        <w:t xml:space="preserve"> State, Church, and Migration: The action of the Re-integration Centre for Migrant Workers (1978-2012)</w:t>
      </w:r>
    </w:p>
    <w:p w14:paraId="308AE7C4" w14:textId="77777777" w:rsidR="00283EE6" w:rsidRDefault="002B42B7">
      <w:pPr>
        <w:spacing w:line="360" w:lineRule="auto"/>
        <w:jc w:val="both"/>
        <w:rPr>
          <w:sz w:val="24"/>
          <w:szCs w:val="24"/>
          <w:lang w:val="en-US"/>
        </w:rPr>
      </w:pPr>
      <w:r>
        <w:rPr>
          <w:sz w:val="24"/>
          <w:szCs w:val="24"/>
          <w:lang w:val="en-US"/>
        </w:rPr>
        <w:t>Abstract</w:t>
      </w:r>
    </w:p>
    <w:p w14:paraId="5BEA05D8" w14:textId="77777777" w:rsidR="00283EE6" w:rsidRPr="003B3EC4" w:rsidRDefault="00283EE6">
      <w:pPr>
        <w:spacing w:line="360" w:lineRule="auto"/>
        <w:jc w:val="both"/>
        <w:rPr>
          <w:sz w:val="24"/>
          <w:szCs w:val="24"/>
          <w:lang w:val="en-US"/>
        </w:rPr>
      </w:pPr>
    </w:p>
    <w:p w14:paraId="3BEF1FC9" w14:textId="77777777" w:rsidR="00283EE6" w:rsidRDefault="002B42B7">
      <w:pPr>
        <w:spacing w:line="360" w:lineRule="auto"/>
        <w:jc w:val="both"/>
        <w:rPr>
          <w:rFonts w:cstheme="minorHAnsi"/>
          <w:sz w:val="24"/>
          <w:szCs w:val="24"/>
          <w:lang w:val="en-US"/>
        </w:rPr>
      </w:pPr>
      <w:r>
        <w:rPr>
          <w:rFonts w:cstheme="minorHAnsi"/>
          <w:sz w:val="24"/>
          <w:szCs w:val="24"/>
          <w:lang w:val="en-US"/>
        </w:rPr>
        <w:t>The aim of this PhD thesis is to study the way in which the Re-integration Centre for Migrant Workers (KSPM), a Service of the Holy Synod of the Church of Greece, that works on issues of Return-Migration, Immigration, Asylum and Refugees, promoted in its 34 years of operation (1978-2012) the reintegration into Greek society of repatriating migrants from German-speaking countries of Western Europe from the late 1970s and, subsequently, the integration of migrants and refugees who decided to settle in Greece from the early 1990s.</w:t>
      </w:r>
    </w:p>
    <w:p w14:paraId="5FA34692" w14:textId="77777777" w:rsidR="00283EE6" w:rsidRDefault="002B42B7">
      <w:pPr>
        <w:spacing w:line="360" w:lineRule="auto"/>
        <w:jc w:val="both"/>
        <w:rPr>
          <w:rFonts w:cstheme="minorHAnsi"/>
          <w:sz w:val="24"/>
          <w:szCs w:val="24"/>
          <w:lang w:val="en-US"/>
        </w:rPr>
      </w:pPr>
      <w:r>
        <w:rPr>
          <w:rFonts w:cstheme="minorHAnsi"/>
          <w:sz w:val="24"/>
          <w:szCs w:val="24"/>
          <w:lang w:val="en-US"/>
        </w:rPr>
        <w:t xml:space="preserve">The thesis examines issues concerning the relationship between the </w:t>
      </w:r>
      <w:bookmarkStart w:id="1" w:name="_Hlk150712921"/>
      <w:r>
        <w:rPr>
          <w:rFonts w:cstheme="minorHAnsi"/>
          <w:sz w:val="24"/>
          <w:szCs w:val="24"/>
          <w:lang w:val="en-US"/>
        </w:rPr>
        <w:t xml:space="preserve">KSPM </w:t>
      </w:r>
      <w:bookmarkEnd w:id="1"/>
      <w:r>
        <w:rPr>
          <w:rFonts w:cstheme="minorHAnsi"/>
          <w:sz w:val="24"/>
          <w:szCs w:val="24"/>
          <w:lang w:val="en-US"/>
        </w:rPr>
        <w:t>and the</w:t>
      </w:r>
      <w:r w:rsidRPr="003B3EC4">
        <w:rPr>
          <w:rFonts w:cstheme="minorHAnsi"/>
          <w:sz w:val="24"/>
          <w:szCs w:val="24"/>
          <w:lang w:val="en-US"/>
        </w:rPr>
        <w:t xml:space="preserve"> </w:t>
      </w:r>
      <w:r>
        <w:rPr>
          <w:rFonts w:cstheme="minorHAnsi"/>
          <w:sz w:val="24"/>
          <w:szCs w:val="24"/>
          <w:lang w:val="en-US"/>
        </w:rPr>
        <w:t xml:space="preserve">Church of Greece as an ecclesiastical institution as well as its perception of its role in the management of the repatriation and migration phenomenon. In particular, the thesis examines issues related to the cooperation of the KSPM with church organizations abroad, which had a tradition of developing support services to vulnerable populations, the factors that influenced the adoption by the KSPM of </w:t>
      </w:r>
      <w:r>
        <w:rPr>
          <w:rFonts w:cstheme="minorHAnsi"/>
          <w:sz w:val="24"/>
          <w:szCs w:val="24"/>
          <w:lang w:val="en-US"/>
        </w:rPr>
        <w:lastRenderedPageBreak/>
        <w:t xml:space="preserve">innovative practices and, in general, of a modernizing way of operation. It also examines the KSPM’s scientific output and its potential impact on the Greek academic, and in particular sociological, community and whether it influenced the Church’s attitude, i.e. its public positions on migration issues. </w:t>
      </w:r>
    </w:p>
    <w:p w14:paraId="15D7461A" w14:textId="77777777" w:rsidR="00283EE6" w:rsidRDefault="002B42B7">
      <w:pPr>
        <w:spacing w:line="360" w:lineRule="auto"/>
        <w:jc w:val="both"/>
        <w:rPr>
          <w:rFonts w:cstheme="minorHAnsi"/>
          <w:sz w:val="24"/>
          <w:szCs w:val="24"/>
          <w:lang w:val="en-US"/>
        </w:rPr>
      </w:pPr>
      <w:r>
        <w:rPr>
          <w:rFonts w:cstheme="minorHAnsi"/>
          <w:sz w:val="24"/>
          <w:szCs w:val="24"/>
          <w:lang w:val="en-US"/>
        </w:rPr>
        <w:t xml:space="preserve">In addition to the study of the relevant scientific literature on issues of repatriation, immigration and asylum policies, the lectures, interventions, and statements on the relevant issues in the Proceedings of the Hierarchy and the Permanent Holy Synod of the Church of Greece as well as the relevant decisions of the Holy Synod of the Church of Greece and the relevant Ministries and Synodal Committees will be sought. We will study articles in journals such as </w:t>
      </w:r>
      <w:proofErr w:type="spellStart"/>
      <w:r>
        <w:rPr>
          <w:rFonts w:cstheme="minorHAnsi"/>
          <w:i/>
          <w:iCs/>
          <w:sz w:val="24"/>
          <w:szCs w:val="24"/>
          <w:lang w:val="en-US"/>
        </w:rPr>
        <w:t>Theologia</w:t>
      </w:r>
      <w:proofErr w:type="spellEnd"/>
      <w:r>
        <w:rPr>
          <w:rFonts w:cstheme="minorHAnsi"/>
          <w:sz w:val="24"/>
          <w:szCs w:val="24"/>
          <w:lang w:val="en-US"/>
        </w:rPr>
        <w:t xml:space="preserve"> (the quarterly scientific journal of the Church of Greece), </w:t>
      </w:r>
      <w:proofErr w:type="spellStart"/>
      <w:r>
        <w:rPr>
          <w:rFonts w:cstheme="minorHAnsi"/>
          <w:i/>
          <w:iCs/>
          <w:sz w:val="24"/>
          <w:szCs w:val="24"/>
          <w:lang w:val="en-US"/>
        </w:rPr>
        <w:t>Eklisia</w:t>
      </w:r>
      <w:proofErr w:type="spellEnd"/>
      <w:r>
        <w:rPr>
          <w:rFonts w:cstheme="minorHAnsi"/>
          <w:sz w:val="24"/>
          <w:szCs w:val="24"/>
          <w:lang w:val="en-US"/>
        </w:rPr>
        <w:t xml:space="preserve"> (the official monthly bulletin of the Church of Greece), </w:t>
      </w:r>
      <w:proofErr w:type="spellStart"/>
      <w:r>
        <w:rPr>
          <w:rFonts w:cstheme="minorHAnsi"/>
          <w:i/>
          <w:iCs/>
          <w:sz w:val="24"/>
          <w:szCs w:val="24"/>
          <w:lang w:val="en-US"/>
        </w:rPr>
        <w:t>Efimerios</w:t>
      </w:r>
      <w:proofErr w:type="spellEnd"/>
      <w:r>
        <w:rPr>
          <w:rFonts w:cstheme="minorHAnsi"/>
          <w:sz w:val="24"/>
          <w:szCs w:val="24"/>
          <w:lang w:val="en-US"/>
        </w:rPr>
        <w:t xml:space="preserve"> (the bimonthly journal of the Church of Greece on pastoral issues) and </w:t>
      </w:r>
      <w:proofErr w:type="spellStart"/>
      <w:r>
        <w:rPr>
          <w:rFonts w:cstheme="minorHAnsi"/>
          <w:i/>
          <w:iCs/>
          <w:sz w:val="24"/>
          <w:szCs w:val="24"/>
          <w:lang w:val="en-US"/>
        </w:rPr>
        <w:t>Eklisiastiki</w:t>
      </w:r>
      <w:proofErr w:type="spellEnd"/>
      <w:r>
        <w:rPr>
          <w:rFonts w:cstheme="minorHAnsi"/>
          <w:i/>
          <w:iCs/>
          <w:sz w:val="24"/>
          <w:szCs w:val="24"/>
          <w:lang w:val="en-US"/>
        </w:rPr>
        <w:t xml:space="preserve"> </w:t>
      </w:r>
      <w:proofErr w:type="spellStart"/>
      <w:r>
        <w:rPr>
          <w:rFonts w:cstheme="minorHAnsi"/>
          <w:i/>
          <w:iCs/>
          <w:sz w:val="24"/>
          <w:szCs w:val="24"/>
          <w:lang w:val="en-US"/>
        </w:rPr>
        <w:t>Alitheia</w:t>
      </w:r>
      <w:proofErr w:type="spellEnd"/>
      <w:r>
        <w:rPr>
          <w:rFonts w:cstheme="minorHAnsi"/>
          <w:sz w:val="24"/>
          <w:szCs w:val="24"/>
          <w:lang w:val="en-US"/>
        </w:rPr>
        <w:t>. Furthermore, we will carry out the archival recording and processing of the documents of the KSPM. Finally, empirical qualitative research will be carried out, based on interviews, regarding the attitudes of the people who played a decisive role in the establishment and operation of the KSPM and the shaping of its philosophy and objectives, as well as of the people who worked in it over the years. A series of interviews will also take place with representatives of the scientific community, civil society and migrant associations, representatives of public authorities and international organizations that have worked with the Centre, as well as with beneficiaries of its services.</w:t>
      </w:r>
    </w:p>
    <w:sectPr w:rsidR="00283EE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D3DEF" w14:textId="77777777" w:rsidR="00D25ECF" w:rsidRDefault="00D25ECF">
      <w:pPr>
        <w:spacing w:line="240" w:lineRule="auto"/>
      </w:pPr>
      <w:r>
        <w:separator/>
      </w:r>
    </w:p>
  </w:endnote>
  <w:endnote w:type="continuationSeparator" w:id="0">
    <w:p w14:paraId="21047958" w14:textId="77777777" w:rsidR="00D25ECF" w:rsidRDefault="00D25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A1"/>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5C8F3" w14:textId="77777777" w:rsidR="00D25ECF" w:rsidRDefault="00D25ECF">
      <w:pPr>
        <w:spacing w:after="0"/>
      </w:pPr>
      <w:r>
        <w:separator/>
      </w:r>
    </w:p>
  </w:footnote>
  <w:footnote w:type="continuationSeparator" w:id="0">
    <w:p w14:paraId="0B4468D3" w14:textId="77777777" w:rsidR="00D25ECF" w:rsidRDefault="00D25EC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71C"/>
    <w:rsid w:val="00120604"/>
    <w:rsid w:val="00274A60"/>
    <w:rsid w:val="00274FCE"/>
    <w:rsid w:val="00283EE6"/>
    <w:rsid w:val="002B42B7"/>
    <w:rsid w:val="002D3995"/>
    <w:rsid w:val="00357082"/>
    <w:rsid w:val="00383687"/>
    <w:rsid w:val="003B3EC4"/>
    <w:rsid w:val="0041683E"/>
    <w:rsid w:val="00441E0F"/>
    <w:rsid w:val="00465945"/>
    <w:rsid w:val="00592D94"/>
    <w:rsid w:val="005E3E1D"/>
    <w:rsid w:val="0066406A"/>
    <w:rsid w:val="00714440"/>
    <w:rsid w:val="00796E25"/>
    <w:rsid w:val="009576C2"/>
    <w:rsid w:val="00A141F3"/>
    <w:rsid w:val="00B5271C"/>
    <w:rsid w:val="00BD5483"/>
    <w:rsid w:val="00D25ECF"/>
    <w:rsid w:val="00D662DF"/>
    <w:rsid w:val="00DD11BF"/>
    <w:rsid w:val="00DD7790"/>
    <w:rsid w:val="00EB04D6"/>
    <w:rsid w:val="00EC0D4B"/>
    <w:rsid w:val="00FF1F8C"/>
    <w:rsid w:val="454B61A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Αναθεώρηση1"/>
    <w:hidden/>
    <w:uiPriority w:val="99"/>
    <w:semiHidden/>
    <w:qFormat/>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Αναθεώρηση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4817</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dc:creator>
  <cp:lastModifiedBy>user</cp:lastModifiedBy>
  <cp:revision>2</cp:revision>
  <dcterms:created xsi:type="dcterms:W3CDTF">2024-11-25T11:31:00Z</dcterms:created>
  <dcterms:modified xsi:type="dcterms:W3CDTF">2024-11-25T11:31:00Z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7FB3BAE860714886A89A28B7810F0055_13</vt:lpwstr>
  </property>
</Properties>
</file>